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color w:val="auto"/>
          <w:sz w:val="30"/>
          <w:szCs w:val="30"/>
        </w:rPr>
      </w:pPr>
      <w:r>
        <w:rPr>
          <w:rStyle w:val="5"/>
          <w:rFonts w:hint="eastAsia" w:ascii="仿宋" w:hAnsi="仿宋" w:eastAsia="仿宋" w:cs="仿宋"/>
          <w:b/>
          <w:bCs/>
          <w:i w:val="0"/>
          <w:iCs w:val="0"/>
          <w:caps w:val="0"/>
          <w:color w:val="auto"/>
          <w:spacing w:val="0"/>
          <w:kern w:val="0"/>
          <w:sz w:val="30"/>
          <w:szCs w:val="30"/>
          <w:lang w:val="en-US" w:eastAsia="zh-CN" w:bidi="ar"/>
        </w:rPr>
        <w:t>“水滴”钢结构预测能到国内领先地位</w:t>
      </w:r>
    </w:p>
    <w:p>
      <w:pPr>
        <w:keepNext w:val="0"/>
        <w:keepLines w:val="0"/>
        <w:pageBreakBefore w:val="0"/>
        <w:widowControl/>
        <w:suppressLineNumbers w:val="0"/>
        <w:kinsoku/>
        <w:wordWrap/>
        <w:overflowPunct/>
        <w:topLinePunct w:val="0"/>
        <w:autoSpaceDE/>
        <w:autoSpaceDN/>
        <w:bidi w:val="0"/>
        <w:adjustRightInd/>
        <w:snapToGrid/>
        <w:spacing w:before="80" w:beforeAutospacing="0" w:line="288" w:lineRule="auto"/>
        <w:ind w:left="0" w:firstLine="0"/>
        <w:jc w:val="left"/>
        <w:textAlignment w:val="auto"/>
        <w:rPr>
          <w:rStyle w:val="5"/>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来源:建筑钢结构网  时间:2020-08-02 </w:t>
      </w:r>
      <w:r>
        <w:rPr>
          <w:rStyle w:val="5"/>
          <w:rFonts w:hint="eastAsia" w:ascii="仿宋" w:hAnsi="仿宋" w:eastAsia="仿宋" w:cs="仿宋"/>
          <w:b w:val="0"/>
          <w:bCs w:val="0"/>
          <w:i w:val="0"/>
          <w:iCs w:val="0"/>
          <w:caps w:val="0"/>
          <w:color w:val="auto"/>
          <w:spacing w:val="0"/>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80" w:beforeAutospacing="0" w:line="288" w:lineRule="auto"/>
        <w:ind w:left="0" w:firstLine="0"/>
        <w:jc w:val="left"/>
        <w:textAlignment w:val="auto"/>
        <w:rPr>
          <w:rFonts w:hint="eastAsia" w:ascii="仿宋" w:hAnsi="仿宋" w:eastAsia="仿宋" w:cs="仿宋"/>
          <w:b w:val="0"/>
          <w:bCs w:val="0"/>
          <w:i w:val="0"/>
          <w:iCs w:val="0"/>
          <w:caps w:val="0"/>
          <w:color w:val="auto"/>
          <w:spacing w:val="0"/>
          <w:sz w:val="28"/>
          <w:szCs w:val="28"/>
        </w:rPr>
      </w:pPr>
      <w:r>
        <w:rPr>
          <w:rStyle w:val="5"/>
          <w:rFonts w:hint="eastAsia" w:ascii="仿宋" w:hAnsi="仿宋" w:eastAsia="仿宋" w:cs="仿宋"/>
          <w:b w:val="0"/>
          <w:bCs w:val="0"/>
          <w:i w:val="0"/>
          <w:iCs w:val="0"/>
          <w:caps w:val="0"/>
          <w:color w:val="auto"/>
          <w:spacing w:val="0"/>
          <w:kern w:val="0"/>
          <w:sz w:val="28"/>
          <w:szCs w:val="28"/>
          <w:lang w:val="en-US" w:eastAsia="zh-CN" w:bidi="ar"/>
        </w:rPr>
        <w:t>关键词:</w:t>
      </w:r>
      <w:r>
        <w:rPr>
          <w:rFonts w:hint="eastAsia" w:ascii="仿宋" w:hAnsi="仿宋" w:eastAsia="仿宋" w:cs="仿宋"/>
          <w:b w:val="0"/>
          <w:bCs w:val="0"/>
          <w:i w:val="0"/>
          <w:iCs w:val="0"/>
          <w:caps w:val="0"/>
          <w:color w:val="auto"/>
          <w:spacing w:val="0"/>
          <w:kern w:val="0"/>
          <w:sz w:val="28"/>
          <w:szCs w:val="28"/>
          <w:lang w:val="en-US" w:eastAsia="zh-CN" w:bidi="ar"/>
        </w:rPr>
        <w:t>H型钢 钢结构建筑 钢组焊矫一体机 装配式建筑  </w:t>
      </w:r>
    </w:p>
    <w:p>
      <w:pPr>
        <w:keepNext w:val="0"/>
        <w:keepLines w:val="0"/>
        <w:pageBreakBefore w:val="0"/>
        <w:widowControl/>
        <w:suppressLineNumbers w:val="0"/>
        <w:kinsoku/>
        <w:wordWrap/>
        <w:overflowPunct/>
        <w:topLinePunct w:val="0"/>
        <w:autoSpaceDE/>
        <w:autoSpaceDN/>
        <w:bidi w:val="0"/>
        <w:adjustRightInd/>
        <w:snapToGrid/>
        <w:spacing w:before="80" w:beforeAutospacing="0" w:line="288" w:lineRule="auto"/>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摘要：在新冠疫情的防范控制合理</w:t>
      </w:r>
      <w:bookmarkStart w:id="0" w:name="_GoBack"/>
      <w:bookmarkEnd w:id="0"/>
      <w:r>
        <w:rPr>
          <w:rFonts w:hint="eastAsia" w:ascii="仿宋" w:hAnsi="仿宋" w:eastAsia="仿宋" w:cs="仿宋"/>
          <w:b w:val="0"/>
          <w:bCs w:val="0"/>
          <w:i w:val="0"/>
          <w:iCs w:val="0"/>
          <w:caps w:val="0"/>
          <w:color w:val="auto"/>
          <w:spacing w:val="0"/>
          <w:kern w:val="0"/>
          <w:sz w:val="28"/>
          <w:szCs w:val="28"/>
          <w:lang w:val="en-US" w:eastAsia="zh-CN" w:bidi="ar"/>
        </w:rPr>
        <w:t>安排下，武汉市的火神山医院和雷神山仅用了短短的10天的工程施工時间，完成了两座医疗机构，而且圆满成功的投入使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288" w:lineRule="auto"/>
        <w:ind w:left="0" w:right="0"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sz w:val="28"/>
          <w:szCs w:val="28"/>
        </w:rPr>
        <w:t>在新冠疫情的防范控制合理安排下，武汉市的火神山医院和雷神山仅用了短短的10天的工程施工時间，完成了两座医疗机构，而且圆满成功的投入使用。而像这两座医疗机构的迅速拔起，让现在的我们看到了现在新型装配式建筑在这里充分发挥了高标准化的工程建筑优点。让公司企业以及广大群众都了解到现阶段在我国的装配式建筑的工作效率以及优点所在。而且装配式建筑因而也获得了广泛性的认同以及大型规模的的应用。进而，让我们如今的装配式住宅也好，装配式建筑也罢，现在已经正渐渐稳步发展以及应用的地域更为广泛性，产生了无法阻挡的全力未来发展趋势。</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rPr>
        <w:t> </w:t>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而此不单单是是火神山跟雷神山，再就是有许多我们以前所在装配式建筑中非凡的出色工程建筑，例如在天津市的奥林匹克体育中心，此设计构思是选用“水滴”效果的核心理念应用了屋盖来修建的钢结构工程，前段时间已经通过专业人士正在进行检查工程验收。目前据小编了解此“水滴”结构的屋盖钢结构工程产品质量现在已经经过检验而且符合标准设计构思思路，现在已经打造出安全可靠检验标准。</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rPr>
        <w:t> </w:t>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施工现场了解，此屋盖钢结构工程的设计构思类似于椭圆型，且他的修建总面积更是高达七万六千多㎡，在侧边看起来更好像一个超巨型的鸡蛋壳在运动场中间。而在“水滴”的内部结构中有两万平方米的掏空留余，且屋盖的正中间则掏空供运动场以及赛道的使用。依照详细介绍此工程建筑的屋盖是由五十六组钢结构工程组装组建而成，每一组钢结构工程的总长度长达一百三十米，重量约计三十至五十吨左右，再含盖上其他项相匹配的零部件，由此可见其“水滴”的屋盖用钢量高达1.3万吨左右，与此同时，相比较我国的其他奥运运动场等工程建筑，节约了约两万多吨钢结构工程材料。而且，此装配式建筑的悬空位置跨距相对较大，最大跨距高达了四十五米，在我国同行中处在技术领先地位。</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rPr>
        <w:t> </w:t>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现阶段，钢结构工程的产业化不单单是是在我们的日常生活装配式住宅中非凡而起，然而在我们的城市中的城市地标建筑物的应用上也是大大的提升了，所以说，钢结构工程而言也好，装配式建筑也罢，都是如今我们的工程建筑以及建筑施工企业而言的一大未来发展卓越的提升。一样，不单单是是这两种在工程建筑中连续不断进步也出色的表示，再有更多身后默默地支持钢结构工程的产业化，像装配式建筑智能生产及装配开拓者的“智迈德”而言，也是在钢结构工程中起到了承上启下的关键支点。因为，智迈德的产品而言给钢结构工程不单单是带来了钢结构工程生产速度快，且生产效率大大的提升，而且满足于钢结构工程在订单以及交工过程中提升了公司企业的效益优点。</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智迈德H型钢组焊矫一体机面世从根本上解决了这种尴尬的局面。用先进的科学技术解决落后的人工操作，将组立、焊接、矫正，三个工艺环节由一台设备完成，减少中间的吊装操作工序，不仅节约了时间，提升了效率，同时也减小了操作过程中的风险，提升了安全保证。</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同时，由于是采用双面焊接的工艺，在腹板两侧同时焊接，工件受热均匀且平衡，不仅保证焊接质量（焊的更透），同时工件热矫正更容易消除内部应力，保证工件尺寸精准程度。</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对于焊接H型钢生产企业来说，选择的H型钢组焊矫一体机来代替组立机、门焊机、矫正机的组合，化繁为简，提升工作效率和产量，降低工作中操作风险，节约车间内的占地面积，真是不二的选择！ </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rPr>
        <w:t> </w:t>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智迈德股份有限公司在H型钢组焊矫一体机研发领域深耕多年，拥有众多的技术专利，一直走在行业的前端。</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仿宋" w:hAnsi="仿宋" w:eastAsia="仿宋" w:cs="仿宋"/>
          <w:b w:val="0"/>
          <w:bCs w:val="0"/>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B1224"/>
    <w:rsid w:val="2E2A39F0"/>
    <w:rsid w:val="3DFB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2021-08-29T04:20:00Z</dcterms:created>
  <dc:creator>刘家良</dc:creator>
  <cp:lastModifiedBy>Mr Yu</cp:lastModifiedBy>
  <dcterms:modified xsi:type="dcterms:W3CDTF">2021-08-29T07:04:01Z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ABF06A968C9C4C8F8E1621A50E1C15C1</vt:lpwstr>
  </property>
</Properties>
</file>