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Style w:val="5"/>
          <w:rFonts w:hint="eastAsia" w:ascii="仿宋" w:hAnsi="仿宋" w:eastAsia="仿宋" w:cs="仿宋"/>
          <w:b/>
          <w:bCs/>
          <w:i w:val="0"/>
          <w:iCs w:val="0"/>
          <w:caps w:val="0"/>
          <w:color w:val="auto"/>
          <w:spacing w:val="0"/>
          <w:kern w:val="0"/>
          <w:sz w:val="32"/>
          <w:szCs w:val="32"/>
          <w:lang w:val="en-US" w:eastAsia="zh-CN" w:bidi="ar"/>
        </w:rPr>
      </w:pPr>
      <w:r>
        <w:rPr>
          <w:rStyle w:val="5"/>
          <w:rFonts w:hint="eastAsia" w:ascii="仿宋" w:hAnsi="仿宋" w:eastAsia="仿宋" w:cs="仿宋"/>
          <w:b/>
          <w:bCs/>
          <w:i w:val="0"/>
          <w:iCs w:val="0"/>
          <w:caps w:val="0"/>
          <w:color w:val="auto"/>
          <w:spacing w:val="0"/>
          <w:kern w:val="0"/>
          <w:sz w:val="32"/>
          <w:szCs w:val="32"/>
          <w:lang w:val="en-US" w:eastAsia="zh-CN" w:bidi="ar"/>
        </w:rPr>
        <w:t xml:space="preserve">中建钢构—长安大学钢混组合结构桥梁 </w:t>
      </w:r>
    </w:p>
    <w:p>
      <w:pPr>
        <w:keepNext w:val="0"/>
        <w:keepLines w:val="0"/>
        <w:pageBreakBefore w:val="0"/>
        <w:widowControl/>
        <w:suppressLineNumbers w:val="0"/>
        <w:kinsoku/>
        <w:wordWrap/>
        <w:overflowPunct/>
        <w:topLinePunct w:val="0"/>
        <w:autoSpaceDE/>
        <w:autoSpaceDN/>
        <w:bidi w:val="0"/>
        <w:adjustRightInd/>
        <w:snapToGrid/>
        <w:spacing w:line="288" w:lineRule="auto"/>
        <w:jc w:val="center"/>
        <w:textAlignment w:val="auto"/>
        <w:rPr>
          <w:rFonts w:hint="eastAsia" w:ascii="仿宋" w:hAnsi="仿宋" w:eastAsia="仿宋" w:cs="仿宋"/>
          <w:b/>
          <w:bCs/>
          <w:color w:val="auto"/>
          <w:sz w:val="32"/>
          <w:szCs w:val="32"/>
        </w:rPr>
      </w:pPr>
      <w:r>
        <w:rPr>
          <w:rStyle w:val="5"/>
          <w:rFonts w:hint="eastAsia" w:ascii="仿宋" w:hAnsi="仿宋" w:eastAsia="仿宋" w:cs="仿宋"/>
          <w:b/>
          <w:bCs/>
          <w:i w:val="0"/>
          <w:iCs w:val="0"/>
          <w:caps w:val="0"/>
          <w:color w:val="auto"/>
          <w:spacing w:val="0"/>
          <w:kern w:val="0"/>
          <w:sz w:val="32"/>
          <w:szCs w:val="32"/>
          <w:lang w:val="en-US" w:eastAsia="zh-CN" w:bidi="ar"/>
        </w:rPr>
        <w:t>研发设计取得重大进展</w:t>
      </w:r>
    </w:p>
    <w:p>
      <w:pPr>
        <w:keepNext w:val="0"/>
        <w:keepLines w:val="0"/>
        <w:pageBreakBefore w:val="0"/>
        <w:widowControl/>
        <w:suppressLineNumbers w:val="0"/>
        <w:kinsoku/>
        <w:wordWrap/>
        <w:overflowPunct/>
        <w:topLinePunct w:val="0"/>
        <w:autoSpaceDE/>
        <w:autoSpaceDN/>
        <w:bidi w:val="0"/>
        <w:adjustRightInd/>
        <w:snapToGrid/>
        <w:spacing w:before="80" w:beforeAutospacing="0" w:line="288" w:lineRule="auto"/>
        <w:ind w:left="0" w:firstLine="0"/>
        <w:jc w:val="left"/>
        <w:textAlignment w:val="auto"/>
        <w:rPr>
          <w:rFonts w:hint="eastAsia" w:ascii="仿宋" w:hAnsi="仿宋" w:eastAsia="仿宋" w:cs="仿宋"/>
          <w:b w:val="0"/>
          <w:bCs w:val="0"/>
          <w:i w:val="0"/>
          <w:iCs w:val="0"/>
          <w:caps w:val="0"/>
          <w:color w:val="auto"/>
          <w:spacing w:val="0"/>
          <w:kern w:val="0"/>
          <w:sz w:val="28"/>
          <w:szCs w:val="28"/>
          <w:lang w:val="en-US" w:eastAsia="zh-CN" w:bidi="ar"/>
        </w:rPr>
      </w:pPr>
      <w:r>
        <w:rPr>
          <w:rFonts w:hint="eastAsia" w:ascii="仿宋" w:hAnsi="仿宋" w:eastAsia="仿宋" w:cs="仿宋"/>
          <w:b w:val="0"/>
          <w:bCs w:val="0"/>
          <w:i w:val="0"/>
          <w:iCs w:val="0"/>
          <w:caps w:val="0"/>
          <w:color w:val="auto"/>
          <w:spacing w:val="0"/>
          <w:kern w:val="0"/>
          <w:sz w:val="28"/>
          <w:szCs w:val="28"/>
          <w:lang w:val="en-US" w:eastAsia="zh-CN" w:bidi="ar"/>
        </w:rPr>
        <w:t>来源:建筑钢结构网  作者:杨帆、张辉斌  </w:t>
      </w:r>
    </w:p>
    <w:p>
      <w:pPr>
        <w:keepNext w:val="0"/>
        <w:keepLines w:val="0"/>
        <w:pageBreakBefore w:val="0"/>
        <w:widowControl/>
        <w:suppressLineNumbers w:val="0"/>
        <w:kinsoku/>
        <w:wordWrap/>
        <w:overflowPunct/>
        <w:topLinePunct w:val="0"/>
        <w:autoSpaceDE/>
        <w:autoSpaceDN/>
        <w:bidi w:val="0"/>
        <w:adjustRightInd/>
        <w:snapToGrid/>
        <w:spacing w:before="80" w:beforeAutospacing="0" w:line="288" w:lineRule="auto"/>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i w:val="0"/>
          <w:iCs w:val="0"/>
          <w:caps w:val="0"/>
          <w:color w:val="auto"/>
          <w:spacing w:val="0"/>
          <w:kern w:val="0"/>
          <w:sz w:val="28"/>
          <w:szCs w:val="28"/>
          <w:lang w:val="en-US" w:eastAsia="zh-CN" w:bidi="ar"/>
        </w:rPr>
        <w:t>时间:2018-12-29 </w:t>
      </w:r>
      <w:r>
        <w:rPr>
          <w:rStyle w:val="5"/>
          <w:rFonts w:hint="eastAsia" w:ascii="仿宋" w:hAnsi="仿宋" w:eastAsia="仿宋" w:cs="仿宋"/>
          <w:b w:val="0"/>
          <w:bCs w:val="0"/>
          <w:i w:val="0"/>
          <w:iCs w:val="0"/>
          <w:caps w:val="0"/>
          <w:color w:val="auto"/>
          <w:spacing w:val="0"/>
          <w:kern w:val="0"/>
          <w:sz w:val="28"/>
          <w:szCs w:val="28"/>
          <w:lang w:val="en-US" w:eastAsia="zh-CN" w:bidi="ar"/>
        </w:rPr>
        <w:t>  </w:t>
      </w:r>
      <w:r>
        <w:rPr>
          <w:rFonts w:hint="eastAsia" w:ascii="仿宋" w:hAnsi="仿宋" w:eastAsia="仿宋" w:cs="仿宋"/>
          <w:b w:val="0"/>
          <w:bCs w:val="0"/>
          <w:i w:val="0"/>
          <w:iCs w:val="0"/>
          <w:caps w:val="0"/>
          <w:color w:val="auto"/>
          <w:spacing w:val="0"/>
          <w:kern w:val="0"/>
          <w:sz w:val="28"/>
          <w:szCs w:val="28"/>
          <w:lang w:val="en-US" w:eastAsia="zh-CN" w:bidi="ar"/>
        </w:rPr>
        <w:br w:type="textWrapping"/>
      </w:r>
      <w:r>
        <w:rPr>
          <w:rFonts w:hint="eastAsia" w:ascii="仿宋" w:hAnsi="仿宋" w:eastAsia="仿宋" w:cs="仿宋"/>
          <w:b w:val="0"/>
          <w:bCs w:val="0"/>
          <w:i w:val="0"/>
          <w:iCs w:val="0"/>
          <w:caps w:val="0"/>
          <w:color w:val="auto"/>
          <w:spacing w:val="0"/>
          <w:kern w:val="0"/>
          <w:sz w:val="28"/>
          <w:szCs w:val="28"/>
          <w:lang w:val="en-US" w:eastAsia="zh-CN" w:bidi="ar"/>
        </w:rPr>
        <w:t>摘要：</w:t>
      </w:r>
      <w:r>
        <w:rPr>
          <w:rFonts w:hint="eastAsia" w:ascii="仿宋" w:hAnsi="仿宋" w:eastAsia="仿宋" w:cs="仿宋"/>
          <w:b w:val="0"/>
          <w:bCs w:val="0"/>
          <w:i w:val="0"/>
          <w:iCs w:val="0"/>
          <w:caps w:val="0"/>
          <w:color w:val="auto"/>
          <w:spacing w:val="0"/>
          <w:sz w:val="28"/>
          <w:szCs w:val="28"/>
        </w:rPr>
        <w:t>近日，由中建钢构与长安大学刘永健教授团队依托甘肃省交通厅科技项目联合研发的装配式矩形钢管混凝土组合桁梁桥取得重大进展，成功完成钢管混凝土组合桁梁负弯矩区节段模型及节点疲劳试验。</w:t>
      </w:r>
      <w:bookmarkStart w:id="0" w:name="_GoBack"/>
      <w:bookmarkEnd w:id="0"/>
      <w:r>
        <w:rPr>
          <w:rFonts w:hint="eastAsia" w:ascii="仿宋" w:hAnsi="仿宋" w:eastAsia="仿宋" w:cs="仿宋"/>
          <w:b w:val="0"/>
          <w:bCs w:val="0"/>
          <w:i w:val="0"/>
          <w:iCs w:val="0"/>
          <w:caps w:val="0"/>
          <w:color w:val="auto"/>
          <w:spacing w:val="0"/>
          <w:sz w:val="28"/>
          <w:szCs w:val="28"/>
        </w:rPr>
        <w:br w:type="textWrapping"/>
      </w:r>
      <w:r>
        <w:rPr>
          <w:rFonts w:hint="eastAsia" w:ascii="仿宋" w:hAnsi="仿宋" w:eastAsia="仿宋" w:cs="仿宋"/>
          <w:b w:val="0"/>
          <w:bCs w:val="0"/>
          <w:i w:val="0"/>
          <w:iCs w:val="0"/>
          <w:caps w:val="0"/>
          <w:color w:val="auto"/>
          <w:spacing w:val="0"/>
          <w:sz w:val="28"/>
          <w:szCs w:val="28"/>
          <w:lang w:val="en-US" w:eastAsia="zh-CN"/>
        </w:rPr>
        <w:t xml:space="preserve">   </w:t>
      </w:r>
      <w:r>
        <w:rPr>
          <w:rFonts w:hint="eastAsia" w:ascii="仿宋" w:hAnsi="仿宋" w:eastAsia="仿宋" w:cs="仿宋"/>
          <w:b w:val="0"/>
          <w:bCs w:val="0"/>
          <w:i w:val="0"/>
          <w:iCs w:val="0"/>
          <w:caps w:val="0"/>
          <w:color w:val="auto"/>
          <w:spacing w:val="0"/>
          <w:sz w:val="28"/>
          <w:szCs w:val="28"/>
        </w:rPr>
        <w:t>装配式矩形钢管混凝土组合桁梁桥由PBL加劲型矩形钢管混凝土桁架和整宽预制混凝土桥面板组成，能充分利用混凝土及钢管材料的特性，提高材料利用率和装配化建造程度，使桥梁实现大跨、轻盈、造型优美等特点，适用于低地基承载力，复杂地质条件下和高地震烈度地区。</w:t>
      </w:r>
      <w:r>
        <w:rPr>
          <w:rFonts w:hint="eastAsia" w:ascii="仿宋" w:hAnsi="仿宋" w:eastAsia="仿宋" w:cs="仿宋"/>
          <w:b w:val="0"/>
          <w:bCs w:val="0"/>
          <w:i w:val="0"/>
          <w:iCs w:val="0"/>
          <w:caps w:val="0"/>
          <w:color w:val="auto"/>
          <w:spacing w:val="0"/>
          <w:sz w:val="28"/>
          <w:szCs w:val="28"/>
        </w:rPr>
        <w:br w:type="textWrapping"/>
      </w:r>
      <w:r>
        <w:rPr>
          <w:rFonts w:hint="eastAsia" w:ascii="仿宋" w:hAnsi="仿宋" w:eastAsia="仿宋" w:cs="仿宋"/>
          <w:b w:val="0"/>
          <w:bCs w:val="0"/>
          <w:i w:val="0"/>
          <w:iCs w:val="0"/>
          <w:caps w:val="0"/>
          <w:color w:val="auto"/>
          <w:spacing w:val="0"/>
          <w:sz w:val="28"/>
          <w:szCs w:val="28"/>
          <w:lang w:val="en-US" w:eastAsia="zh-CN"/>
        </w:rPr>
        <w:t xml:space="preserve">   </w:t>
      </w:r>
      <w:r>
        <w:rPr>
          <w:rFonts w:hint="eastAsia" w:ascii="仿宋" w:hAnsi="仿宋" w:eastAsia="仿宋" w:cs="仿宋"/>
          <w:b w:val="0"/>
          <w:bCs w:val="0"/>
          <w:i w:val="0"/>
          <w:iCs w:val="0"/>
          <w:caps w:val="0"/>
          <w:color w:val="auto"/>
          <w:spacing w:val="0"/>
          <w:sz w:val="28"/>
          <w:szCs w:val="28"/>
        </w:rPr>
        <w:t>本次试验验证了PBL加劲型矩形钢管混凝土节点、局部释放作用集束式剪力钉、双重组合作用等一系列新技术可行性，提高了节点和桁梁的极限承载力和抗疲劳抗裂性能。 </w:t>
      </w:r>
      <w:r>
        <w:rPr>
          <w:rFonts w:hint="eastAsia" w:ascii="仿宋" w:hAnsi="仿宋" w:eastAsia="仿宋" w:cs="仿宋"/>
          <w:b w:val="0"/>
          <w:bCs w:val="0"/>
          <w:i w:val="0"/>
          <w:iCs w:val="0"/>
          <w:caps w:val="0"/>
          <w:color w:val="auto"/>
          <w:spacing w:val="0"/>
          <w:sz w:val="28"/>
          <w:szCs w:val="28"/>
        </w:rPr>
        <w:br w:type="textWrapping"/>
      </w:r>
      <w:r>
        <w:rPr>
          <w:rFonts w:hint="eastAsia" w:ascii="仿宋" w:hAnsi="仿宋" w:eastAsia="仿宋" w:cs="仿宋"/>
          <w:b w:val="0"/>
          <w:bCs w:val="0"/>
          <w:i w:val="0"/>
          <w:iCs w:val="0"/>
          <w:caps w:val="0"/>
          <w:color w:val="auto"/>
          <w:spacing w:val="0"/>
          <w:sz w:val="28"/>
          <w:szCs w:val="28"/>
          <w:lang w:val="en-US" w:eastAsia="zh-CN"/>
        </w:rPr>
        <w:t xml:space="preserve">   </w:t>
      </w:r>
      <w:r>
        <w:rPr>
          <w:rFonts w:hint="eastAsia" w:ascii="仿宋" w:hAnsi="仿宋" w:eastAsia="仿宋" w:cs="仿宋"/>
          <w:b w:val="0"/>
          <w:bCs w:val="0"/>
          <w:i w:val="0"/>
          <w:iCs w:val="0"/>
          <w:caps w:val="0"/>
          <w:color w:val="auto"/>
          <w:spacing w:val="0"/>
          <w:sz w:val="28"/>
          <w:szCs w:val="28"/>
        </w:rPr>
        <w:t>试验的顺利完成为装配式矩形钢管混凝土组合桁梁桥的工程应用提供了强有力的技术支撑，有力证明了该桥型结构新颖、受力合理，技术可行。</w:t>
      </w:r>
      <w:r>
        <w:rPr>
          <w:rFonts w:hint="eastAsia" w:ascii="仿宋" w:hAnsi="仿宋" w:eastAsia="仿宋" w:cs="仿宋"/>
          <w:b w:val="0"/>
          <w:bCs w:val="0"/>
          <w:i w:val="0"/>
          <w:iCs w:val="0"/>
          <w:caps w:val="0"/>
          <w:color w:val="auto"/>
          <w:spacing w:val="0"/>
          <w:sz w:val="28"/>
          <w:szCs w:val="28"/>
        </w:rPr>
        <w:br w:type="textWrapping"/>
      </w:r>
      <w:r>
        <w:rPr>
          <w:rFonts w:hint="eastAsia" w:ascii="仿宋" w:hAnsi="仿宋" w:eastAsia="仿宋" w:cs="仿宋"/>
          <w:b w:val="0"/>
          <w:bCs w:val="0"/>
          <w:i w:val="0"/>
          <w:iCs w:val="0"/>
          <w:caps w:val="0"/>
          <w:color w:val="auto"/>
          <w:spacing w:val="0"/>
          <w:sz w:val="28"/>
          <w:szCs w:val="28"/>
          <w:lang w:val="en-US" w:eastAsia="zh-CN"/>
        </w:rPr>
        <w:t xml:space="preserve">    </w:t>
      </w:r>
      <w:r>
        <w:rPr>
          <w:rFonts w:hint="eastAsia" w:ascii="仿宋" w:hAnsi="仿宋" w:eastAsia="仿宋" w:cs="仿宋"/>
          <w:b w:val="0"/>
          <w:bCs w:val="0"/>
          <w:i w:val="0"/>
          <w:iCs w:val="0"/>
          <w:caps w:val="0"/>
          <w:color w:val="auto"/>
          <w:spacing w:val="0"/>
          <w:sz w:val="28"/>
          <w:szCs w:val="28"/>
        </w:rPr>
        <w:t>2016年以来甘肃省交通厅响应国务院和交通运输部的号召，开始在甘肃高速公路系统大力推进钢混组合桥梁示范工程的建设，在中国钢桥发展正逢其时的历史机遇下，中建钢构—长安大学桥隧钢结构工程技术研究中心承担了甘肃省高速公路钢—混凝土组合桥梁通用图编制和甘肃省高速公路钢—混凝土组合桥梁推广应用研究两个课题部分子项的科研攻关任务——钢管混凝土组合桁梁通用图集编制和钢管混凝土组合桁梁试验研究。</w:t>
      </w:r>
      <w:r>
        <w:rPr>
          <w:rFonts w:hint="eastAsia" w:ascii="仿宋" w:hAnsi="仿宋" w:eastAsia="仿宋" w:cs="仿宋"/>
          <w:b w:val="0"/>
          <w:bCs w:val="0"/>
          <w:i w:val="0"/>
          <w:iCs w:val="0"/>
          <w:caps w:val="0"/>
          <w:color w:val="auto"/>
          <w:spacing w:val="0"/>
          <w:sz w:val="28"/>
          <w:szCs w:val="28"/>
        </w:rPr>
        <w:br w:type="textWrapping"/>
      </w:r>
      <w:r>
        <w:rPr>
          <w:rFonts w:hint="eastAsia" w:ascii="仿宋" w:hAnsi="仿宋" w:eastAsia="仿宋" w:cs="仿宋"/>
          <w:b w:val="0"/>
          <w:bCs w:val="0"/>
          <w:i w:val="0"/>
          <w:iCs w:val="0"/>
          <w:caps w:val="0"/>
          <w:color w:val="auto"/>
          <w:spacing w:val="0"/>
          <w:sz w:val="28"/>
          <w:szCs w:val="28"/>
          <w:lang w:val="en-US" w:eastAsia="zh-CN"/>
        </w:rPr>
        <w:t xml:space="preserve">    </w:t>
      </w:r>
      <w:r>
        <w:rPr>
          <w:rFonts w:hint="eastAsia" w:ascii="仿宋" w:hAnsi="仿宋" w:eastAsia="仿宋" w:cs="仿宋"/>
          <w:b w:val="0"/>
          <w:bCs w:val="0"/>
          <w:i w:val="0"/>
          <w:iCs w:val="0"/>
          <w:caps w:val="0"/>
          <w:color w:val="auto"/>
          <w:spacing w:val="0"/>
          <w:sz w:val="28"/>
          <w:szCs w:val="28"/>
        </w:rPr>
        <w:t>本次研发设计内容主要有钢管混凝土组合桁梁通用图集编制，共分8册，适用跨径为50米、60米、70米、80米，每种跨径适用12.75米和25.5米两种桥宽，图纸总计1000余张。</w:t>
      </w:r>
      <w:r>
        <w:rPr>
          <w:rFonts w:hint="eastAsia" w:ascii="仿宋" w:hAnsi="仿宋" w:eastAsia="仿宋" w:cs="仿宋"/>
          <w:b w:val="0"/>
          <w:bCs w:val="0"/>
          <w:i w:val="0"/>
          <w:iCs w:val="0"/>
          <w:caps w:val="0"/>
          <w:color w:val="auto"/>
          <w:spacing w:val="0"/>
          <w:sz w:val="28"/>
          <w:szCs w:val="28"/>
        </w:rPr>
        <w:br w:type="textWrapping"/>
      </w:r>
      <w:r>
        <w:rPr>
          <w:rFonts w:hint="eastAsia" w:ascii="仿宋" w:hAnsi="仿宋" w:eastAsia="仿宋" w:cs="仿宋"/>
          <w:b w:val="0"/>
          <w:bCs w:val="0"/>
          <w:i w:val="0"/>
          <w:iCs w:val="0"/>
          <w:caps w:val="0"/>
          <w:color w:val="auto"/>
          <w:spacing w:val="0"/>
          <w:sz w:val="28"/>
          <w:szCs w:val="28"/>
          <w:lang w:val="en-US" w:eastAsia="zh-CN"/>
        </w:rPr>
        <w:t xml:space="preserve">    </w:t>
      </w:r>
      <w:r>
        <w:rPr>
          <w:rFonts w:hint="eastAsia" w:ascii="仿宋" w:hAnsi="仿宋" w:eastAsia="仿宋" w:cs="仿宋"/>
          <w:b w:val="0"/>
          <w:bCs w:val="0"/>
          <w:i w:val="0"/>
          <w:iCs w:val="0"/>
          <w:caps w:val="0"/>
          <w:color w:val="auto"/>
          <w:spacing w:val="0"/>
          <w:sz w:val="28"/>
          <w:szCs w:val="28"/>
        </w:rPr>
        <w:t>高速公路钢管混凝土组合桁梁通用图集编制及其试验研究将助推该新桥型在甘肃乃至全国的发展，对提高公司装配化桥梁建造技术水平、开拓全国桥梁市场、树立桥梁品牌起到积极的推动作用。</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仿宋" w:hAnsi="仿宋" w:eastAsia="仿宋" w:cs="仿宋"/>
          <w:b w:val="0"/>
          <w:bCs w:val="0"/>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3D1DF0"/>
    <w:rsid w:val="014B0454"/>
    <w:rsid w:val="1E3D1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2021-08-29T06:29:00Z</dcterms:created>
  <dc:creator>刘家良</dc:creator>
  <cp:lastModifiedBy>Mr Yu</cp:lastModifiedBy>
  <dcterms:modified xsi:type="dcterms:W3CDTF">2021-08-29T07:09:29Z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1A1FCB6EA98848AA851E00B56F8D720A</vt:lpwstr>
  </property>
</Properties>
</file>